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D97" w:rsidRDefault="007C6D97">
      <w:pPr>
        <w:tabs>
          <w:tab w:val="center" w:pos="5400"/>
        </w:tabs>
        <w:rPr>
          <w:rFonts w:ascii="Courier New" w:hAnsi="Courier New" w:cs="Courier New"/>
          <w:sz w:val="24"/>
          <w:lang w:val="en-GB"/>
        </w:rPr>
      </w:pPr>
      <w:r>
        <w:rPr>
          <w:sz w:val="24"/>
          <w:lang w:val="en-GB"/>
        </w:rPr>
        <w:tab/>
      </w:r>
      <w:r>
        <w:rPr>
          <w:rFonts w:ascii="Courier New" w:hAnsi="Courier New" w:cs="Courier New"/>
          <w:b/>
          <w:bCs/>
          <w:sz w:val="24"/>
          <w:lang w:val="en-GB"/>
        </w:rPr>
        <w:t>MATERIAL SAFETY DATA SHEET</w:t>
      </w:r>
    </w:p>
    <w:tbl>
      <w:tblPr>
        <w:tblW w:w="0" w:type="auto"/>
        <w:tblInd w:w="120" w:type="dxa"/>
        <w:tblLayout w:type="fixed"/>
        <w:tblCellMar>
          <w:left w:w="120" w:type="dxa"/>
          <w:right w:w="120" w:type="dxa"/>
        </w:tblCellMar>
        <w:tblLook w:val="0000"/>
      </w:tblPr>
      <w:tblGrid>
        <w:gridCol w:w="5310"/>
        <w:gridCol w:w="1530"/>
        <w:gridCol w:w="3960"/>
      </w:tblGrid>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24"/>
                <w:lang w:val="en-GB"/>
              </w:rPr>
            </w:pPr>
          </w:p>
          <w:p w:rsidR="007C6D97" w:rsidRDefault="007C6D97">
            <w:pPr>
              <w:tabs>
                <w:tab w:val="center" w:pos="253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1 - PRODUCT IDENTIFICATION AND USE</w:t>
            </w:r>
          </w:p>
        </w:tc>
      </w:tr>
      <w:tr w:rsidR="007C6D97">
        <w:tblPrEx>
          <w:tblCellMar>
            <w:top w:w="0" w:type="dxa"/>
            <w:bottom w:w="0" w:type="dxa"/>
          </w:tblCellMar>
        </w:tblPrEx>
        <w:tc>
          <w:tcPr>
            <w:tcW w:w="684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rsidP="00660501">
            <w:pPr>
              <w:spacing w:after="58"/>
              <w:rPr>
                <w:rFonts w:ascii="Courier New" w:hAnsi="Courier New" w:cs="Courier New"/>
                <w:sz w:val="18"/>
                <w:szCs w:val="18"/>
                <w:lang w:val="en-GB"/>
              </w:rPr>
            </w:pPr>
            <w:r>
              <w:rPr>
                <w:rFonts w:ascii="Courier New" w:hAnsi="Courier New" w:cs="Courier New"/>
                <w:sz w:val="18"/>
                <w:szCs w:val="18"/>
                <w:lang w:val="en-GB"/>
              </w:rPr>
              <w:t>PRODUCT IDE</w:t>
            </w:r>
            <w:r w:rsidR="00660501">
              <w:rPr>
                <w:rFonts w:ascii="Courier New" w:hAnsi="Courier New" w:cs="Courier New"/>
                <w:sz w:val="18"/>
                <w:szCs w:val="18"/>
                <w:lang w:val="en-GB"/>
              </w:rPr>
              <w:t>NTIFIER : SPECTRUM LEAD FREE 825</w:t>
            </w:r>
            <w:r>
              <w:rPr>
                <w:rFonts w:ascii="Courier New" w:hAnsi="Courier New" w:cs="Courier New"/>
                <w:sz w:val="18"/>
                <w:szCs w:val="18"/>
                <w:lang w:val="en-GB"/>
              </w:rPr>
              <w:t xml:space="preserve"> </w:t>
            </w:r>
            <w:r w:rsidR="00660501">
              <w:rPr>
                <w:rFonts w:ascii="Courier New" w:hAnsi="Courier New" w:cs="Courier New"/>
                <w:sz w:val="18"/>
                <w:szCs w:val="18"/>
                <w:lang w:val="en-GB"/>
              </w:rPr>
              <w:t>UMBER</w:t>
            </w:r>
          </w:p>
        </w:tc>
        <w:tc>
          <w:tcPr>
            <w:tcW w:w="39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P</w:t>
            </w:r>
            <w:r w:rsidR="00206207">
              <w:rPr>
                <w:rFonts w:ascii="Courier New" w:hAnsi="Courier New" w:cs="Courier New"/>
                <w:sz w:val="18"/>
                <w:szCs w:val="18"/>
                <w:lang w:val="en-GB"/>
              </w:rPr>
              <w:t>RODUCT IDENTIFICATION NUMBER 8</w:t>
            </w:r>
            <w:r w:rsidR="00B04EE1">
              <w:rPr>
                <w:rFonts w:ascii="Courier New" w:hAnsi="Courier New" w:cs="Courier New"/>
                <w:sz w:val="18"/>
                <w:szCs w:val="18"/>
                <w:lang w:val="en-GB"/>
              </w:rPr>
              <w:t>2</w:t>
            </w:r>
            <w:r w:rsidR="00660501">
              <w:rPr>
                <w:rFonts w:ascii="Courier New" w:hAnsi="Courier New" w:cs="Courier New"/>
                <w:sz w:val="18"/>
                <w:szCs w:val="18"/>
                <w:lang w:val="en-GB"/>
              </w:rPr>
              <w:t>5</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PRODUCT USE : CERAMIC GLAZE</w:t>
            </w:r>
          </w:p>
        </w:tc>
      </w:tr>
      <w:tr w:rsidR="007C6D97">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MANUFACTURER'S NAME  SPECTRUM GLAZES INC. </w:t>
            </w:r>
          </w:p>
        </w:tc>
        <w:tc>
          <w:tcPr>
            <w:tcW w:w="549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SUPPLIER'S NAME  SPECTRUM GLAZES INC.</w:t>
            </w:r>
          </w:p>
        </w:tc>
      </w:tr>
      <w:tr w:rsidR="007C6D97">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sz w:val="18"/>
              </w:rPr>
            </w:pPr>
            <w:r>
              <w:rPr>
                <w:sz w:val="18"/>
              </w:rPr>
              <w:t>STREET ADDRESS: 273 BOWES RD, UNIT A1</w:t>
            </w:r>
          </w:p>
          <w:p w:rsidR="007C6D97" w:rsidRDefault="007C6D97">
            <w:pPr>
              <w:rPr>
                <w:sz w:val="18"/>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POSTAL CODE: L4K1H8 EMERGENCY TEL(905)695-8355</w:t>
            </w:r>
          </w:p>
          <w:p w:rsidR="007C6D97" w:rsidRDefault="007C6D97">
            <w:pPr>
              <w:spacing w:after="58"/>
              <w:rPr>
                <w:rFonts w:ascii="Courier New" w:hAnsi="Courier New" w:cs="Courier New"/>
                <w:sz w:val="18"/>
                <w:szCs w:val="18"/>
                <w:lang w:val="en-GB"/>
              </w:rPr>
            </w:pPr>
          </w:p>
        </w:tc>
        <w:tc>
          <w:tcPr>
            <w:tcW w:w="549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sz w:val="18"/>
              </w:rPr>
            </w:pPr>
            <w:r>
              <w:rPr>
                <w:sz w:val="18"/>
              </w:rPr>
              <w:t>STREET ADDRESS: 273 BOWES RD, UNIT A1</w:t>
            </w:r>
          </w:p>
          <w:p w:rsidR="007C6D97" w:rsidRDefault="007C6D97">
            <w:pPr>
              <w:rPr>
                <w:sz w:val="18"/>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POSTAL CODE: L4K1H8 EMERGENCY TEL(905)695-8355</w:t>
            </w:r>
          </w:p>
          <w:p w:rsidR="007C6D97" w:rsidRDefault="007C6D97">
            <w:pPr>
              <w:spacing w:after="58"/>
              <w:rPr>
                <w:rFonts w:ascii="Courier New" w:hAnsi="Courier New" w:cs="Courier New"/>
                <w:sz w:val="18"/>
                <w:szCs w:val="18"/>
                <w:lang w:val="en-GB"/>
              </w:rPr>
            </w:pP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3261"/>
        <w:gridCol w:w="1134"/>
        <w:gridCol w:w="1365"/>
        <w:gridCol w:w="2880"/>
        <w:gridCol w:w="2160"/>
      </w:tblGrid>
      <w:tr w:rsidR="007C6D97">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63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2 - HAZARDOUS INGREDIENTS</w:t>
            </w: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635"/>
              </w:tabs>
              <w:spacing w:after="58"/>
              <w:rPr>
                <w:rFonts w:ascii="Courier New" w:hAnsi="Courier New" w:cs="Courier New"/>
                <w:sz w:val="18"/>
                <w:szCs w:val="18"/>
                <w:lang w:val="en-GB"/>
              </w:rPr>
            </w:pPr>
            <w:r>
              <w:rPr>
                <w:rFonts w:ascii="Courier New" w:hAnsi="Courier New" w:cs="Courier New"/>
                <w:sz w:val="18"/>
                <w:szCs w:val="18"/>
                <w:lang w:val="en-GB"/>
              </w:rPr>
              <w:tab/>
              <w:t>HAZARDOUS INGREDIENTS</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375"/>
              </w:tabs>
              <w:spacing w:after="58"/>
              <w:rPr>
                <w:rFonts w:ascii="Courier New" w:hAnsi="Courier New" w:cs="Courier New"/>
                <w:sz w:val="18"/>
                <w:szCs w:val="18"/>
                <w:lang w:val="en-GB"/>
              </w:rPr>
            </w:pPr>
            <w:r>
              <w:rPr>
                <w:rFonts w:ascii="Courier New" w:hAnsi="Courier New" w:cs="Courier New"/>
                <w:sz w:val="18"/>
                <w:szCs w:val="18"/>
                <w:lang w:val="en-GB"/>
              </w:rPr>
              <w:tab/>
              <w:t>%</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510"/>
              </w:tabs>
              <w:spacing w:after="58"/>
              <w:rPr>
                <w:rFonts w:ascii="Courier New" w:hAnsi="Courier New" w:cs="Courier New"/>
                <w:sz w:val="18"/>
                <w:szCs w:val="18"/>
                <w:lang w:val="en-GB"/>
              </w:rPr>
            </w:pPr>
            <w:r>
              <w:rPr>
                <w:rFonts w:ascii="Courier New" w:hAnsi="Courier New" w:cs="Courier New"/>
                <w:sz w:val="18"/>
                <w:szCs w:val="18"/>
                <w:lang w:val="en-GB"/>
              </w:rPr>
              <w:tab/>
              <w:t>CAS NUMBER</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320"/>
              </w:tabs>
              <w:rPr>
                <w:rFonts w:ascii="Courier New" w:hAnsi="Courier New" w:cs="Courier New"/>
                <w:sz w:val="18"/>
                <w:szCs w:val="18"/>
                <w:lang w:val="en-GB"/>
              </w:rPr>
            </w:pPr>
            <w:r>
              <w:rPr>
                <w:rFonts w:ascii="Courier New" w:hAnsi="Courier New" w:cs="Courier New"/>
                <w:sz w:val="18"/>
                <w:szCs w:val="18"/>
                <w:lang w:val="en-GB"/>
              </w:rPr>
              <w:tab/>
              <w:t>LD50 OF INGREDIENTS</w:t>
            </w:r>
          </w:p>
          <w:p w:rsidR="007C6D97" w:rsidRDefault="007C6D97">
            <w:pPr>
              <w:tabs>
                <w:tab w:val="center" w:pos="1320"/>
              </w:tabs>
              <w:spacing w:after="58"/>
              <w:rPr>
                <w:rFonts w:ascii="Courier New" w:hAnsi="Courier New" w:cs="Courier New"/>
                <w:sz w:val="18"/>
                <w:szCs w:val="18"/>
                <w:lang w:val="en-GB"/>
              </w:rPr>
            </w:pPr>
            <w:r>
              <w:rPr>
                <w:rFonts w:ascii="Courier New" w:hAnsi="Courier New" w:cs="Courier New"/>
                <w:sz w:val="18"/>
                <w:szCs w:val="18"/>
                <w:lang w:val="en-GB"/>
              </w:rPr>
              <w:tab/>
              <w:t>(SPECIFY SPECIES AND ROUTE)</w:t>
            </w: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960"/>
              </w:tabs>
              <w:rPr>
                <w:rFonts w:ascii="Courier New" w:hAnsi="Courier New" w:cs="Courier New"/>
                <w:sz w:val="18"/>
                <w:szCs w:val="18"/>
                <w:lang w:val="en-GB"/>
              </w:rPr>
            </w:pPr>
            <w:r>
              <w:rPr>
                <w:rFonts w:ascii="Courier New" w:hAnsi="Courier New" w:cs="Courier New"/>
                <w:sz w:val="18"/>
                <w:szCs w:val="18"/>
                <w:lang w:val="en-GB"/>
              </w:rPr>
              <w:tab/>
              <w:t>LC50 OF INGREDIENT</w:t>
            </w:r>
          </w:p>
          <w:p w:rsidR="007C6D97" w:rsidRDefault="007C6D97">
            <w:pPr>
              <w:tabs>
                <w:tab w:val="center" w:pos="960"/>
              </w:tabs>
              <w:spacing w:after="58"/>
              <w:rPr>
                <w:rFonts w:ascii="Courier New" w:hAnsi="Courier New" w:cs="Courier New"/>
                <w:sz w:val="18"/>
                <w:szCs w:val="18"/>
                <w:lang w:val="en-GB"/>
              </w:rPr>
            </w:pPr>
            <w:r>
              <w:rPr>
                <w:rFonts w:ascii="Courier New" w:hAnsi="Courier New" w:cs="Courier New"/>
                <w:sz w:val="18"/>
                <w:szCs w:val="18"/>
                <w:lang w:val="en-GB"/>
              </w:rPr>
              <w:tab/>
              <w:t>(SPECIFY SPECIES)</w:t>
            </w: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SiO2</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20-30</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14808-60-7</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ILV 15mg/m3 OSHA/TWA</w:t>
            </w: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roofErr w:type="spellStart"/>
            <w:r>
              <w:rPr>
                <w:rFonts w:ascii="Courier New" w:hAnsi="Courier New" w:cs="Courier New"/>
                <w:sz w:val="18"/>
                <w:szCs w:val="18"/>
                <w:lang w:val="en-GB"/>
              </w:rPr>
              <w:t>ZnO</w:t>
            </w:r>
            <w:proofErr w:type="spellEnd"/>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4-8</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1314-13-2</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roofErr w:type="spellStart"/>
            <w:r>
              <w:rPr>
                <w:rFonts w:ascii="Courier New" w:hAnsi="Courier New" w:cs="Courier New"/>
                <w:sz w:val="18"/>
                <w:szCs w:val="18"/>
                <w:lang w:val="en-GB"/>
              </w:rPr>
              <w:t>CaO</w:t>
            </w:r>
            <w:proofErr w:type="spellEnd"/>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3-5</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1305-78-8</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Na2O</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1313-59-3</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Al203</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2-5</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1344-28-1</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B2O3</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8-12</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1303-86-2</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ZrO2</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206207">
            <w:pPr>
              <w:spacing w:after="58"/>
              <w:rPr>
                <w:rFonts w:ascii="Courier New" w:hAnsi="Courier New" w:cs="Courier New"/>
                <w:sz w:val="18"/>
                <w:szCs w:val="18"/>
                <w:lang w:val="en-GB"/>
              </w:rPr>
            </w:pPr>
            <w:r>
              <w:rPr>
                <w:rFonts w:ascii="Courier New" w:hAnsi="Courier New" w:cs="Courier New"/>
                <w:sz w:val="18"/>
                <w:szCs w:val="18"/>
                <w:lang w:val="en-GB"/>
              </w:rPr>
              <w:t>2-5</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1314-23-4</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w:t>
            </w: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660501">
            <w:pPr>
              <w:spacing w:after="58"/>
              <w:rPr>
                <w:rFonts w:ascii="Courier New" w:hAnsi="Courier New" w:cs="Courier New"/>
                <w:sz w:val="18"/>
                <w:szCs w:val="18"/>
                <w:lang w:val="en-GB"/>
              </w:rPr>
            </w:pPr>
            <w:r>
              <w:rPr>
                <w:rFonts w:ascii="Courier New" w:hAnsi="Courier New" w:cs="Courier New"/>
                <w:sz w:val="18"/>
                <w:szCs w:val="18"/>
                <w:lang w:val="en-GB"/>
              </w:rPr>
              <w:t>Fe2O3</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rsidP="00B04EE1">
            <w:pPr>
              <w:spacing w:after="58"/>
              <w:rPr>
                <w:rFonts w:ascii="Courier New" w:hAnsi="Courier New" w:cs="Courier New"/>
                <w:sz w:val="18"/>
                <w:szCs w:val="18"/>
                <w:lang w:val="en-GB"/>
              </w:rPr>
            </w:pPr>
            <w:r>
              <w:rPr>
                <w:rFonts w:ascii="Courier New" w:hAnsi="Courier New" w:cs="Courier New"/>
                <w:sz w:val="18"/>
                <w:szCs w:val="18"/>
                <w:lang w:val="en-GB"/>
              </w:rPr>
              <w:t>.</w:t>
            </w:r>
            <w:r w:rsidR="00660501">
              <w:rPr>
                <w:rFonts w:ascii="Courier New" w:hAnsi="Courier New" w:cs="Courier New"/>
                <w:sz w:val="18"/>
                <w:szCs w:val="18"/>
                <w:lang w:val="en-GB"/>
              </w:rPr>
              <w:t>05</w:t>
            </w:r>
            <w:r w:rsidR="00B04EE1">
              <w:rPr>
                <w:rFonts w:ascii="Courier New" w:hAnsi="Courier New" w:cs="Courier New"/>
                <w:sz w:val="18"/>
                <w:szCs w:val="18"/>
                <w:lang w:val="en-GB"/>
              </w:rPr>
              <w:t>-.0</w:t>
            </w:r>
            <w:r w:rsidR="00660501">
              <w:rPr>
                <w:rFonts w:ascii="Courier New" w:hAnsi="Courier New" w:cs="Courier New"/>
                <w:sz w:val="18"/>
                <w:szCs w:val="18"/>
                <w:lang w:val="en-GB"/>
              </w:rPr>
              <w:t>7</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660501">
            <w:pPr>
              <w:spacing w:after="58"/>
              <w:rPr>
                <w:rFonts w:ascii="Courier New" w:hAnsi="Courier New" w:cs="Courier New"/>
                <w:sz w:val="18"/>
                <w:szCs w:val="18"/>
                <w:lang w:val="en-GB"/>
              </w:rPr>
            </w:pPr>
            <w:r>
              <w:rPr>
                <w:rFonts w:ascii="Courier New" w:hAnsi="Courier New" w:cs="Courier New"/>
                <w:sz w:val="18"/>
                <w:szCs w:val="18"/>
                <w:lang w:val="en-GB"/>
              </w:rPr>
              <w:t>1309-37-1</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660501">
            <w:pPr>
              <w:spacing w:after="58"/>
              <w:rPr>
                <w:rFonts w:ascii="Courier New" w:hAnsi="Courier New" w:cs="Courier New"/>
                <w:sz w:val="18"/>
                <w:szCs w:val="18"/>
                <w:lang w:val="en-GB"/>
              </w:rPr>
            </w:pPr>
            <w:r>
              <w:rPr>
                <w:rFonts w:ascii="Courier New" w:hAnsi="Courier New" w:cs="Courier New"/>
                <w:sz w:val="18"/>
                <w:szCs w:val="18"/>
                <w:lang w:val="en-GB"/>
              </w:rPr>
              <w:t>BaCO3</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660501">
            <w:pPr>
              <w:spacing w:after="58"/>
              <w:rPr>
                <w:rFonts w:ascii="Courier New" w:hAnsi="Courier New" w:cs="Courier New"/>
                <w:sz w:val="18"/>
                <w:szCs w:val="18"/>
                <w:lang w:val="en-GB"/>
              </w:rPr>
            </w:pPr>
            <w:r>
              <w:rPr>
                <w:rFonts w:ascii="Courier New" w:hAnsi="Courier New" w:cs="Courier New"/>
                <w:sz w:val="18"/>
                <w:szCs w:val="18"/>
                <w:lang w:val="en-GB"/>
              </w:rPr>
              <w:t>.03</w:t>
            </w:r>
            <w:r w:rsidR="00D12461">
              <w:rPr>
                <w:rFonts w:ascii="Courier New" w:hAnsi="Courier New" w:cs="Courier New"/>
                <w:sz w:val="18"/>
                <w:szCs w:val="18"/>
                <w:lang w:val="en-GB"/>
              </w:rPr>
              <w:t>-.0</w:t>
            </w:r>
            <w:r>
              <w:rPr>
                <w:rFonts w:ascii="Courier New" w:hAnsi="Courier New" w:cs="Courier New"/>
                <w:sz w:val="18"/>
                <w:szCs w:val="18"/>
                <w:lang w:val="en-GB"/>
              </w:rPr>
              <w:t>4</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660501">
            <w:pPr>
              <w:spacing w:after="58"/>
              <w:rPr>
                <w:rFonts w:ascii="Courier New" w:hAnsi="Courier New" w:cs="Courier New"/>
                <w:sz w:val="18"/>
                <w:szCs w:val="18"/>
                <w:lang w:val="en-GB"/>
              </w:rPr>
            </w:pPr>
            <w:r>
              <w:rPr>
                <w:rFonts w:ascii="Courier New" w:hAnsi="Courier New" w:cs="Courier New"/>
                <w:sz w:val="18"/>
                <w:szCs w:val="18"/>
                <w:lang w:val="en-GB"/>
              </w:rPr>
              <w:t>1304-28-5</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2160"/>
        <w:gridCol w:w="2160"/>
        <w:gridCol w:w="2070"/>
        <w:gridCol w:w="1980"/>
        <w:gridCol w:w="2430"/>
      </w:tblGrid>
      <w:tr w:rsidR="007C6D97">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b/>
                <w:bCs/>
                <w:sz w:val="18"/>
                <w:szCs w:val="18"/>
                <w:lang w:val="en-GB"/>
              </w:rPr>
              <w:t>SECTION 3 - PHYSICAL DATA</w:t>
            </w:r>
          </w:p>
        </w:tc>
      </w:tr>
      <w:tr w:rsidR="007C6D97">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PHYSICAL STATE LIQUID</w:t>
            </w:r>
          </w:p>
        </w:tc>
        <w:tc>
          <w:tcPr>
            <w:tcW w:w="621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ODOUR AND APPEARANCE</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ODOURLESS LIQUID</w:t>
            </w:r>
          </w:p>
        </w:tc>
        <w:tc>
          <w:tcPr>
            <w:tcW w:w="24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ODOUR THRESHOLD(PPM)</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N.A.</w:t>
            </w:r>
          </w:p>
        </w:tc>
      </w:tr>
      <w:tr w:rsidR="007C6D97">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VAPOUR PRESSURE</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(mm Hg) N.A.</w:t>
            </w: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VAPOUR DENSITY</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(AIR=1)</w:t>
            </w:r>
          </w:p>
        </w:tc>
        <w:tc>
          <w:tcPr>
            <w:tcW w:w="207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EVAPORATION RATE N.A. </w:t>
            </w:r>
          </w:p>
        </w:tc>
        <w:tc>
          <w:tcPr>
            <w:tcW w:w="19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BOILING POINT(C) N.A.</w:t>
            </w:r>
          </w:p>
        </w:tc>
        <w:tc>
          <w:tcPr>
            <w:tcW w:w="24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FREEZING POINT(C)  N.A.</w:t>
            </w:r>
          </w:p>
        </w:tc>
      </w:tr>
      <w:tr w:rsidR="007C6D97">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pH 6.5-7</w:t>
            </w: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SPECIFIC GRAVITY 1.6-2.0</w:t>
            </w:r>
          </w:p>
        </w:tc>
        <w:tc>
          <w:tcPr>
            <w:tcW w:w="405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COEFF. WATER/OIL DIST.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N.A.</w:t>
            </w:r>
          </w:p>
        </w:tc>
        <w:tc>
          <w:tcPr>
            <w:tcW w:w="24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4230"/>
        <w:gridCol w:w="1170"/>
        <w:gridCol w:w="2340"/>
        <w:gridCol w:w="3060"/>
      </w:tblGrid>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99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4 - FIRE AND EXPLOSION DATA</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FLAMMABILITY YES__ NO X  FLAMES UNDER WHICH CONDITIONS : THIS PRODUCT DOES NOT SUPPORT COMBUSTION</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MEANS OF EXTINCTION NO SPECIAL MEANS REQUIRED</w:t>
            </w:r>
          </w:p>
        </w:tc>
      </w:tr>
      <w:tr w:rsidR="007C6D97">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FLASHPOINT AND METHOD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NONE</w:t>
            </w:r>
          </w:p>
        </w:tc>
        <w:tc>
          <w:tcPr>
            <w:tcW w:w="351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UPPER FLAMMABLE LIMIT</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BY VOLUME) N.A.</w:t>
            </w:r>
          </w:p>
        </w:tc>
        <w:tc>
          <w:tcPr>
            <w:tcW w:w="30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LOWER FLAMMABLE LIMIT</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BY VOLUME) N.A.</w:t>
            </w:r>
          </w:p>
        </w:tc>
      </w:tr>
      <w:tr w:rsidR="007C6D97">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AUTOIGNITION TEMP.(C) N.A.</w:t>
            </w:r>
          </w:p>
        </w:tc>
        <w:tc>
          <w:tcPr>
            <w:tcW w:w="657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HAZARDOUS COMBUSTION PRODUCTS NONE</w:t>
            </w:r>
          </w:p>
        </w:tc>
      </w:tr>
      <w:tr w:rsidR="007C6D97">
        <w:tblPrEx>
          <w:tblCellMar>
            <w:top w:w="0" w:type="dxa"/>
            <w:bottom w:w="0" w:type="dxa"/>
          </w:tblCellMar>
        </w:tblPrEx>
        <w:tc>
          <w:tcPr>
            <w:tcW w:w="540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EXPLOSION DATA N.A.    SENSITIVITY IMPACT N.A.</w:t>
            </w:r>
          </w:p>
        </w:tc>
        <w:tc>
          <w:tcPr>
            <w:tcW w:w="540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ACTIVITY TO STATIC DISCHARGE N.A.</w:t>
            </w: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10800"/>
      </w:tblGrid>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5280"/>
              </w:tabs>
              <w:spacing w:after="58"/>
              <w:rPr>
                <w:rFonts w:ascii="Courier New" w:hAnsi="Courier New" w:cs="Courier New"/>
                <w:sz w:val="18"/>
                <w:szCs w:val="18"/>
                <w:lang w:val="en-GB"/>
              </w:rPr>
            </w:pPr>
            <w:r>
              <w:rPr>
                <w:rFonts w:ascii="Courier New" w:hAnsi="Courier New" w:cs="Courier New"/>
                <w:b/>
                <w:bCs/>
                <w:sz w:val="18"/>
                <w:szCs w:val="18"/>
                <w:lang w:val="en-GB"/>
              </w:rPr>
              <w:tab/>
              <w:t>SECTION 5 - REACTIVITY DATA</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CHEMICAL STABILITY  YES X  NO__   IF NO, UNDER WHICH CONDITIONS</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INCOMPATIBILITY WITH OTHER SUBSTANCES YES__  NO X   IF SO WHICH ONESREACTIVITY</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REACTIVITY AND UNDER WHAT CONDITIONS: NO REACTIVITY</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HAZARDOUS DECOMPOSITION PRODUCT: MATERIAL IS STABLE, NO POLYMERIZATION BUT TOXIC FUMES MAY BE RELEASED WHEN                                      MATERIAL IS MELTED.</w:t>
            </w:r>
          </w:p>
        </w:tc>
      </w:tr>
    </w:tbl>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sectPr w:rsidR="007C6D97">
          <w:endnotePr>
            <w:numFmt w:val="decimal"/>
          </w:endnotePr>
          <w:pgSz w:w="12240" w:h="15840"/>
          <w:pgMar w:top="360" w:right="720" w:bottom="144" w:left="720" w:header="360" w:footer="144" w:gutter="0"/>
          <w:cols w:space="720"/>
          <w:noEndnote/>
        </w:sectPr>
      </w:pP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p>
    <w:tbl>
      <w:tblPr>
        <w:tblW w:w="0" w:type="auto"/>
        <w:tblInd w:w="120" w:type="dxa"/>
        <w:tblLayout w:type="fixed"/>
        <w:tblCellMar>
          <w:left w:w="120" w:type="dxa"/>
          <w:right w:w="120" w:type="dxa"/>
        </w:tblCellMar>
        <w:tblLook w:val="0000"/>
      </w:tblPr>
      <w:tblGrid>
        <w:gridCol w:w="2700"/>
        <w:gridCol w:w="2700"/>
        <w:gridCol w:w="2700"/>
        <w:gridCol w:w="2700"/>
      </w:tblGrid>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PRODUCT IDENTIFIER SPECTRUM LEAD FREE </w:t>
            </w:r>
            <w:r w:rsidR="00660501">
              <w:rPr>
                <w:rFonts w:ascii="Courier New" w:hAnsi="Courier New" w:cs="Courier New"/>
                <w:sz w:val="18"/>
                <w:szCs w:val="18"/>
                <w:lang w:val="en-GB"/>
              </w:rPr>
              <w:t>825 UMBER</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230"/>
              </w:tabs>
              <w:spacing w:after="58"/>
              <w:rPr>
                <w:rFonts w:ascii="Courier New" w:hAnsi="Courier New" w:cs="Courier New"/>
                <w:sz w:val="18"/>
                <w:szCs w:val="18"/>
                <w:lang w:val="en-GB"/>
              </w:rPr>
            </w:pPr>
            <w:r>
              <w:rPr>
                <w:rFonts w:ascii="Courier New" w:hAnsi="Courier New" w:cs="Courier New"/>
                <w:b/>
                <w:bCs/>
                <w:sz w:val="18"/>
                <w:szCs w:val="18"/>
                <w:lang w:val="en-GB"/>
              </w:rPr>
              <w:tab/>
              <w:t>SECTION 6 - TOXICOLOGICAL PROPERTIES</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ROUTE OF ENTRY</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SKIN CONTACT       SKIN ABSORPTION X     EYE CONTACT X    INHALATION       INGESTION X</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EFFECTS OF ACUTE EXPOSURE TO PRODUCT: SKIN IRRITATION DUE TO ABRASIVENESS.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EYE EXPOSURE COULD CAUSE IRRITATION BUT NO TOXIC EFFECTS.               </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EFFECTS OF CHRONIC EXPOSURE TO PRODUCT: METAL FUMES IN THE VAPOURS FROM FIRING CERAMIC GLAZES MAY CAUSE LUNG                                          INFLAMATION AND DAMAGE TO KIDNEY AND NERVOUS SYSTEM.</w:t>
            </w:r>
          </w:p>
        </w:tc>
      </w:tr>
      <w:tr w:rsidR="007C6D97">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EXPOSURE LIMITS</w:t>
            </w: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IRRITANCY OF PRODUCT</w:t>
            </w: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SENSITIZATION TO PRODUCT</w:t>
            </w: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CARCINOGENICITY</w:t>
            </w:r>
          </w:p>
        </w:tc>
      </w:tr>
      <w:tr w:rsidR="007C6D97">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TERATOGENCITY</w:t>
            </w: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REPRODUCTIVE TOXICITY</w:t>
            </w: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MUTAGENICITY</w:t>
            </w: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SYNERGISTIC PRODUCTS</w:t>
            </w: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680"/>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7 - PREVENTIVE MEASURES</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PERSONAL PROTECTIVE EQUIPMENT: </w:t>
            </w: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GLOVES (SPECIFY)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WORK GLOVES</w:t>
            </w: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RESPIRATOR (SPECIFY)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APPROVED DUST MASK</w:t>
            </w: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EYE (SPECIFY)</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SAFETY GLASSES</w:t>
            </w:r>
          </w:p>
        </w:tc>
      </w:tr>
      <w:tr w:rsidR="007C6D97">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FOOTWEAR (SPECIFY)</w:t>
            </w:r>
          </w:p>
          <w:p w:rsidR="007C6D97" w:rsidRDefault="007C6D97">
            <w:pPr>
              <w:spacing w:after="58"/>
              <w:rPr>
                <w:rFonts w:ascii="Courier New" w:hAnsi="Courier New" w:cs="Courier New"/>
                <w:sz w:val="18"/>
                <w:szCs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CLOTHING (SPECIFY)</w:t>
            </w:r>
          </w:p>
          <w:p w:rsidR="007C6D97" w:rsidRDefault="007C6D97">
            <w:pPr>
              <w:spacing w:after="58"/>
              <w:rPr>
                <w:rFonts w:ascii="Courier New" w:hAnsi="Courier New" w:cs="Courier New"/>
                <w:sz w:val="18"/>
                <w:szCs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OTHER (SPECIFY)</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ENGINEERING CONTROLS (SPECIFY,EG. VENTILATION, ENCLOSED PROCESS)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VENTILATION SHOULD BE USED WHEN SPRAYING GLAZES.</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LEAK AND SPILL PROCEDURE: SCOOP INTO SUITABLE RECEPTACLE. DO NOT WASH DOWN DRAIN. </w:t>
            </w: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WASTE DISPOSAL: SEND TO APPROVED SITE IN ACCORDANCE WITH REGULATIONS.</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HANDLING PROCEDURES AND EQUIPMENT: NO SPECIAL EQUIPEMENT NEEDED. FOLLOW STANDARD PLANT HYGIENE PROCEDURE.</w:t>
            </w: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STORAGE REQUIREMENTS: STORE IN DRY AREAS.  </w:t>
            </w: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SPECIAL SHIPPING INFORMATION: PROTECT AGAINST PHYSICAL DAMAGE. </w:t>
            </w:r>
            <w:r>
              <w:rPr>
                <w:rFonts w:ascii="Courier New" w:hAnsi="Courier New" w:cs="Courier New"/>
                <w:b/>
                <w:bCs/>
                <w:sz w:val="18"/>
                <w:szCs w:val="18"/>
                <w:lang w:val="en-GB"/>
              </w:rPr>
              <w:t>DOT</w:t>
            </w:r>
            <w:r>
              <w:rPr>
                <w:rFonts w:ascii="Courier New" w:hAnsi="Courier New" w:cs="Courier New"/>
                <w:sz w:val="18"/>
                <w:szCs w:val="18"/>
                <w:lang w:val="en-GB"/>
              </w:rPr>
              <w:t xml:space="preserve"> LABEL NON-REGULATED</w:t>
            </w:r>
          </w:p>
          <w:p w:rsidR="007C6D97" w:rsidRDefault="007C6D97">
            <w:pPr>
              <w:spacing w:after="58"/>
              <w:rPr>
                <w:rFonts w:ascii="Courier New" w:hAnsi="Courier New" w:cs="Courier New"/>
                <w:sz w:val="18"/>
                <w:szCs w:val="18"/>
                <w:lang w:val="en-GB"/>
              </w:rPr>
            </w:pP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10800"/>
      </w:tblGrid>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tabs>
                <w:tab w:val="center" w:pos="52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8 - FIRST AID MEASURES</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rPr>
                <w:rFonts w:ascii="Courier New" w:hAnsi="Courier New"/>
                <w:sz w:val="18"/>
                <w:lang w:val="en-GB"/>
              </w:rPr>
            </w:pPr>
            <w:r>
              <w:rPr>
                <w:rFonts w:ascii="Courier New" w:hAnsi="Courier New"/>
                <w:sz w:val="18"/>
                <w:lang w:val="en-GB"/>
              </w:rPr>
              <w:t>SPECIFIC MEASURES: GLAZE CONTAINS THE OXIDES LISTED IN THE CHEMICAL FORMULA IN FORM OF CERAMIC FRIT. SOME OF THESE OXIDES ARE ON THE INGREDIENT DISCLOSURE LIST, ONCE THESE OXIDES ARE FUSED AND CONVERTED INTO FRIT THEY ARE NO LONGER AVAILABLE IN TOXIC FORM EVEN THOUGH TESTING WOULD DETECT THE PRESENCE OF THESE OXIDES. (FRIT IS ESSENTIALLY AN INSOLUBLE SUBSTANCE). THE OXIDES ARE PRESENT IN THE FORM OF A SINTERED CERAMIC STAIN OF LOW SOLUBILITY. THESE INGREDIENTS ARE PRESENT IN A STABLE AQUEOUS SUSPENSION.</w:t>
            </w:r>
          </w:p>
          <w:p w:rsidR="007C6D97" w:rsidRDefault="007C6D97">
            <w:pPr>
              <w:spacing w:after="58"/>
              <w:rPr>
                <w:rFonts w:ascii="Courier New" w:hAnsi="Courier New"/>
                <w:sz w:val="18"/>
                <w:lang w:val="en-GB"/>
              </w:rPr>
            </w:pPr>
          </w:p>
        </w:tc>
      </w:tr>
    </w:tbl>
    <w:p w:rsidR="007C6D97" w:rsidRDefault="007C6D97">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tabs>
                <w:tab w:val="center" w:pos="16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9 - PREPARATION DATE OF MSDS</w:t>
            </w:r>
          </w:p>
        </w:tc>
      </w:tr>
      <w:tr w:rsidR="007C6D97">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rPr>
                <w:rFonts w:ascii="Courier New" w:hAnsi="Courier New"/>
                <w:sz w:val="18"/>
                <w:lang w:val="en-GB"/>
              </w:rPr>
            </w:pPr>
            <w:r>
              <w:rPr>
                <w:rFonts w:ascii="Courier New" w:hAnsi="Courier New"/>
                <w:sz w:val="18"/>
                <w:lang w:val="en-GB"/>
              </w:rPr>
              <w:t>PREPARED BY (GROUP,DEPARTMENT,ETC.)</w:t>
            </w:r>
          </w:p>
          <w:p w:rsidR="007C6D97" w:rsidRDefault="007C6D97">
            <w:pPr>
              <w:rPr>
                <w:rFonts w:ascii="Courier New" w:hAnsi="Courier New"/>
                <w:sz w:val="18"/>
                <w:lang w:val="en-GB"/>
              </w:rPr>
            </w:pPr>
            <w:r>
              <w:rPr>
                <w:rFonts w:ascii="Courier New" w:hAnsi="Courier New"/>
                <w:sz w:val="18"/>
                <w:lang w:val="en-GB"/>
              </w:rPr>
              <w:t>TECHNICAL DEPT.</w:t>
            </w:r>
          </w:p>
          <w:p w:rsidR="007C6D97" w:rsidRDefault="007C6D97">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rPr>
                <w:rFonts w:ascii="Courier New" w:hAnsi="Courier New"/>
                <w:sz w:val="18"/>
                <w:lang w:val="en-GB"/>
              </w:rPr>
            </w:pPr>
            <w:r>
              <w:rPr>
                <w:rFonts w:ascii="Courier New" w:hAnsi="Courier New"/>
                <w:sz w:val="18"/>
                <w:lang w:val="en-GB"/>
              </w:rPr>
              <w:t xml:space="preserve">PHONE NUMBER: </w:t>
            </w:r>
          </w:p>
          <w:p w:rsidR="007C6D97" w:rsidRDefault="007C6D97">
            <w:pPr>
              <w:spacing w:after="58"/>
              <w:rPr>
                <w:rFonts w:ascii="Courier New" w:hAnsi="Courier New"/>
                <w:sz w:val="18"/>
                <w:lang w:val="en-GB"/>
              </w:rPr>
            </w:pPr>
            <w:r>
              <w:rPr>
                <w:rFonts w:ascii="Courier New" w:hAnsi="Courier New"/>
                <w:sz w:val="18"/>
                <w:lang w:val="en-GB"/>
              </w:rPr>
              <w:t>(905)695-8355</w:t>
            </w: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rPr>
                <w:rFonts w:ascii="Courier New" w:hAnsi="Courier New"/>
                <w:sz w:val="18"/>
                <w:lang w:val="en-GB"/>
              </w:rPr>
            </w:pPr>
            <w:r>
              <w:rPr>
                <w:rFonts w:ascii="Courier New" w:hAnsi="Courier New"/>
                <w:sz w:val="18"/>
                <w:lang w:val="en-GB"/>
              </w:rPr>
              <w:t>DATE</w:t>
            </w:r>
          </w:p>
          <w:p w:rsidR="007C6D97" w:rsidRDefault="007C6D97">
            <w:pPr>
              <w:spacing w:after="58"/>
              <w:rPr>
                <w:rFonts w:ascii="Courier New" w:hAnsi="Courier New"/>
                <w:sz w:val="18"/>
                <w:lang w:val="en-GB"/>
              </w:rPr>
            </w:pPr>
            <w:r>
              <w:rPr>
                <w:rFonts w:ascii="Courier New" w:hAnsi="Courier New" w:cs="Courier New"/>
                <w:sz w:val="18"/>
                <w:szCs w:val="18"/>
                <w:lang w:val="en-GB"/>
              </w:rPr>
              <w:t>15 OCTOBER 201</w:t>
            </w:r>
            <w:r w:rsidR="00706E7B">
              <w:rPr>
                <w:rFonts w:ascii="Courier New" w:hAnsi="Courier New" w:cs="Courier New"/>
                <w:sz w:val="18"/>
                <w:szCs w:val="18"/>
                <w:lang w:val="en-GB"/>
              </w:rPr>
              <w:t>5</w:t>
            </w:r>
          </w:p>
        </w:tc>
      </w:tr>
    </w:tbl>
    <w:p w:rsidR="007C6D97" w:rsidRDefault="007C6D97">
      <w:pPr>
        <w:rPr>
          <w:rFonts w:ascii="Courier New" w:hAnsi="Courier New" w:cs="Courier New"/>
          <w:sz w:val="18"/>
          <w:szCs w:val="18"/>
          <w:lang w:val="en-GB"/>
        </w:rPr>
      </w:pPr>
    </w:p>
    <w:sectPr w:rsidR="007C6D97">
      <w:endnotePr>
        <w:numFmt w:val="decimal"/>
      </w:endnotePr>
      <w:type w:val="continuous"/>
      <w:pgSz w:w="12240" w:h="15840"/>
      <w:pgMar w:top="360" w:right="720" w:bottom="144" w:left="720" w:header="360" w:footer="144"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endnotePr>
    <w:numFmt w:val="decimal"/>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6E7B"/>
    <w:rsid w:val="000435B3"/>
    <w:rsid w:val="00113F11"/>
    <w:rsid w:val="001761B7"/>
    <w:rsid w:val="001A50A1"/>
    <w:rsid w:val="00206207"/>
    <w:rsid w:val="00271F06"/>
    <w:rsid w:val="00660501"/>
    <w:rsid w:val="00691F13"/>
    <w:rsid w:val="00706E7B"/>
    <w:rsid w:val="007C6D97"/>
    <w:rsid w:val="00823C0C"/>
    <w:rsid w:val="00904D7B"/>
    <w:rsid w:val="00A14DEF"/>
    <w:rsid w:val="00B04EE1"/>
    <w:rsid w:val="00B37D70"/>
    <w:rsid w:val="00C15325"/>
    <w:rsid w:val="00D12461"/>
    <w:rsid w:val="00FC671C"/>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Courier" w:hAnsi="Courier"/>
      <w:szCs w:val="24"/>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654</Words>
  <Characters>3734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Spectrum Glazes</Company>
  <LinksUpToDate>false</LinksUpToDate>
  <CharactersWithSpaces>4380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Spectrum Glazes</dc:creator>
  <cp:keywords/>
  <dc:description/>
  <cp:lastModifiedBy>richard@spectrumglazes.com</cp:lastModifiedBy>
  <cp:revision>3</cp:revision>
  <dcterms:created xsi:type="dcterms:W3CDTF">2016-03-09T17:02:00Z</dcterms:created>
  <dcterms:modified xsi:type="dcterms:W3CDTF">2016-03-09T17:06:00Z</dcterms:modified>
</cp:coreProperties>
</file>